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C0" w:rsidRDefault="00423EC0">
      <w:pPr>
        <w:rPr>
          <w:bdr w:val="single" w:sz="4" w:space="0" w:color="auto"/>
        </w:rPr>
      </w:pPr>
    </w:p>
    <w:p w:rsidR="00423EC0" w:rsidRDefault="008C414F" w:rsidP="00423EC0">
      <w:pPr>
        <w:jc w:val="right"/>
        <w:rPr>
          <w:bdr w:val="single" w:sz="4" w:space="0" w:color="auto"/>
        </w:rPr>
      </w:pPr>
      <w:r>
        <w:rPr>
          <w:rFonts w:hint="eastAsia"/>
        </w:rPr>
        <w:t>R2</w:t>
      </w:r>
      <w:r w:rsidR="00423EC0">
        <w:rPr>
          <w:rFonts w:hint="eastAsia"/>
        </w:rPr>
        <w:t>.4.1</w:t>
      </w:r>
    </w:p>
    <w:p w:rsidR="00A46145" w:rsidRPr="00256BB4" w:rsidRDefault="008C414F" w:rsidP="00CA01D8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令和</w:t>
      </w:r>
      <w:r>
        <w:rPr>
          <w:rFonts w:hint="eastAsia"/>
          <w:bdr w:val="single" w:sz="4" w:space="0" w:color="auto"/>
        </w:rPr>
        <w:t>2</w:t>
      </w:r>
      <w:r w:rsidR="00091892" w:rsidRPr="00EC2C6F">
        <w:rPr>
          <w:rFonts w:hint="eastAsia"/>
          <w:bdr w:val="single" w:sz="4" w:space="0" w:color="auto"/>
        </w:rPr>
        <w:t>年度科研費執行における、昨年度からの変更点</w:t>
      </w:r>
      <w:r w:rsidR="00423EC0">
        <w:rPr>
          <w:rFonts w:hint="eastAsia"/>
        </w:rPr>
        <w:t xml:space="preserve">　　　　　　　　　　　　　　　</w:t>
      </w:r>
    </w:p>
    <w:p w:rsidR="00A830A7" w:rsidRDefault="00A830A7" w:rsidP="00CA01D8">
      <w:pPr>
        <w:rPr>
          <w:szCs w:val="21"/>
        </w:rPr>
      </w:pPr>
    </w:p>
    <w:p w:rsidR="008C414F" w:rsidRPr="00E0784C" w:rsidRDefault="008C414F" w:rsidP="008C414F">
      <w:pPr>
        <w:rPr>
          <w:sz w:val="22"/>
        </w:rPr>
      </w:pPr>
      <w:r w:rsidRPr="00E0784C">
        <w:rPr>
          <w:rFonts w:hint="eastAsia"/>
          <w:sz w:val="22"/>
        </w:rPr>
        <w:t>【</w:t>
      </w:r>
      <w:r>
        <w:rPr>
          <w:rFonts w:hint="eastAsia"/>
          <w:sz w:val="22"/>
        </w:rPr>
        <w:t>物品</w:t>
      </w:r>
      <w:r w:rsidRPr="00E0784C">
        <w:rPr>
          <w:rFonts w:hint="eastAsia"/>
          <w:sz w:val="22"/>
        </w:rPr>
        <w:t>費】</w:t>
      </w:r>
    </w:p>
    <w:p w:rsidR="007755DA" w:rsidRDefault="007755DA" w:rsidP="007755DA">
      <w:pPr>
        <w:ind w:firstLineChars="100" w:firstLine="210"/>
      </w:pPr>
      <w:r>
        <w:rPr>
          <w:rFonts w:hint="eastAsia"/>
        </w:rPr>
        <w:t>今年度より、</w:t>
      </w:r>
      <w:r w:rsidR="00DB64CA">
        <w:rPr>
          <w:rFonts w:hint="eastAsia"/>
        </w:rPr>
        <w:t>以下に挙げる物品（税込み</w:t>
      </w:r>
      <w:r w:rsidR="00DB64CA">
        <w:rPr>
          <w:rFonts w:hint="eastAsia"/>
        </w:rPr>
        <w:t>5</w:t>
      </w:r>
      <w:r w:rsidR="00DB64CA">
        <w:rPr>
          <w:rFonts w:hint="eastAsia"/>
        </w:rPr>
        <w:t>万円以上</w:t>
      </w:r>
      <w:r w:rsidR="00DB64CA">
        <w:rPr>
          <w:rFonts w:hint="eastAsia"/>
        </w:rPr>
        <w:t>10</w:t>
      </w:r>
      <w:r w:rsidR="00DB64CA">
        <w:rPr>
          <w:rFonts w:hint="eastAsia"/>
        </w:rPr>
        <w:t>万円未満）に該当する</w:t>
      </w:r>
      <w:r>
        <w:rPr>
          <w:rFonts w:hint="eastAsia"/>
        </w:rPr>
        <w:t>ものを購入した</w:t>
      </w:r>
      <w:r w:rsidR="00DB64CA">
        <w:rPr>
          <w:rFonts w:hint="eastAsia"/>
        </w:rPr>
        <w:t>場合、</w:t>
      </w:r>
      <w:r>
        <w:rPr>
          <w:rFonts w:hint="eastAsia"/>
        </w:rPr>
        <w:t>科研費支払依頼書【様式</w:t>
      </w:r>
      <w:r>
        <w:rPr>
          <w:rFonts w:hint="eastAsia"/>
        </w:rPr>
        <w:t>1</w:t>
      </w:r>
      <w:r>
        <w:rPr>
          <w:rFonts w:hint="eastAsia"/>
        </w:rPr>
        <w:t>】</w:t>
      </w:r>
      <w:r w:rsidR="001A6558">
        <w:rPr>
          <w:rFonts w:hint="eastAsia"/>
        </w:rPr>
        <w:t>の設置場所を記し管理することとなりました。</w:t>
      </w:r>
    </w:p>
    <w:p w:rsidR="007755DA" w:rsidRDefault="007755DA" w:rsidP="00411FE6">
      <w:pPr>
        <w:ind w:firstLineChars="100" w:firstLine="210"/>
      </w:pPr>
      <w:r>
        <w:rPr>
          <w:rFonts w:hint="eastAsia"/>
        </w:rPr>
        <w:t>なお、</w:t>
      </w:r>
      <w:r w:rsidR="0010420A">
        <w:rPr>
          <w:rFonts w:hint="eastAsia"/>
        </w:rPr>
        <w:t>消耗品扱いではありますが、</w:t>
      </w:r>
      <w:r>
        <w:rPr>
          <w:rFonts w:hint="eastAsia"/>
        </w:rPr>
        <w:t>備品シールが用度課</w:t>
      </w:r>
      <w:r w:rsidR="00411FE6">
        <w:rPr>
          <w:rFonts w:hint="eastAsia"/>
        </w:rPr>
        <w:t>から直接送付されますので、該当する物品に貼付し、備品調査の依頼がある</w:t>
      </w:r>
      <w:bookmarkStart w:id="0" w:name="_GoBack"/>
      <w:bookmarkEnd w:id="0"/>
      <w:r>
        <w:rPr>
          <w:rFonts w:hint="eastAsia"/>
        </w:rPr>
        <w:t>予定です。なお、税込</w:t>
      </w:r>
      <w:r>
        <w:rPr>
          <w:rFonts w:hint="eastAsia"/>
        </w:rPr>
        <w:t>10</w:t>
      </w:r>
      <w:r>
        <w:rPr>
          <w:rFonts w:hint="eastAsia"/>
        </w:rPr>
        <w:t>万円以上の設備備品購入時に提出をお願いしている「寄贈願」の提出は不要です。</w:t>
      </w:r>
    </w:p>
    <w:p w:rsidR="00A13174" w:rsidRDefault="00A13174" w:rsidP="007755DA">
      <w:pPr>
        <w:ind w:firstLineChars="100" w:firstLine="210"/>
      </w:pPr>
    </w:p>
    <w:p w:rsidR="0010420A" w:rsidRDefault="0010420A" w:rsidP="001042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5715</wp:posOffset>
                </wp:positionV>
                <wp:extent cx="5419725" cy="9715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660A6" id="角丸四角形 3" o:spid="_x0000_s1026" style="position:absolute;left:0;text-align:left;margin-left:-1.8pt;margin-top:.45pt;width:42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" filled="f" strokecolor="#5a5a5a [21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>（</w:t>
      </w:r>
      <w:r w:rsidR="00DB64CA" w:rsidRPr="0010420A">
        <w:rPr>
          <w:rFonts w:hint="eastAsia"/>
          <w:sz w:val="18"/>
          <w:szCs w:val="18"/>
        </w:rPr>
        <w:t>本学の固定資産および物品管理規定</w:t>
      </w:r>
      <w:r w:rsidRPr="0010420A">
        <w:rPr>
          <w:rFonts w:hint="eastAsia"/>
          <w:sz w:val="18"/>
          <w:szCs w:val="18"/>
        </w:rPr>
        <w:t>第</w:t>
      </w:r>
      <w:r w:rsidRPr="0010420A">
        <w:rPr>
          <w:rFonts w:hint="eastAsia"/>
          <w:sz w:val="18"/>
          <w:szCs w:val="18"/>
        </w:rPr>
        <w:t>12</w:t>
      </w:r>
      <w:r w:rsidRPr="0010420A">
        <w:rPr>
          <w:rFonts w:hint="eastAsia"/>
          <w:sz w:val="18"/>
          <w:szCs w:val="18"/>
        </w:rPr>
        <w:t>条第</w:t>
      </w:r>
      <w:r w:rsidRPr="0010420A">
        <w:rPr>
          <w:rFonts w:hint="eastAsia"/>
          <w:sz w:val="18"/>
          <w:szCs w:val="18"/>
        </w:rPr>
        <w:t>2</w:t>
      </w:r>
      <w:r w:rsidRPr="0010420A">
        <w:rPr>
          <w:rFonts w:hint="eastAsia"/>
          <w:sz w:val="18"/>
          <w:szCs w:val="18"/>
        </w:rPr>
        <w:t>項第</w:t>
      </w:r>
      <w:r w:rsidRPr="0010420A">
        <w:rPr>
          <w:rFonts w:hint="eastAsia"/>
          <w:sz w:val="18"/>
          <w:szCs w:val="18"/>
        </w:rPr>
        <w:t>1</w:t>
      </w:r>
      <w:r w:rsidRPr="0010420A">
        <w:rPr>
          <w:rFonts w:hint="eastAsia"/>
          <w:sz w:val="18"/>
          <w:szCs w:val="18"/>
        </w:rPr>
        <w:t>号～第</w:t>
      </w:r>
      <w:r w:rsidRPr="0010420A">
        <w:rPr>
          <w:rFonts w:hint="eastAsia"/>
          <w:sz w:val="18"/>
          <w:szCs w:val="18"/>
        </w:rPr>
        <w:t>6</w:t>
      </w:r>
      <w:r w:rsidRPr="0010420A">
        <w:rPr>
          <w:rFonts w:hint="eastAsia"/>
          <w:sz w:val="18"/>
          <w:szCs w:val="18"/>
        </w:rPr>
        <w:t>号の第</w:t>
      </w:r>
      <w:r w:rsidRPr="0010420A">
        <w:rPr>
          <w:rFonts w:hint="eastAsia"/>
          <w:sz w:val="18"/>
          <w:szCs w:val="18"/>
        </w:rPr>
        <w:t>2</w:t>
      </w:r>
      <w:r w:rsidRPr="0010420A">
        <w:rPr>
          <w:rFonts w:hint="eastAsia"/>
          <w:sz w:val="18"/>
          <w:szCs w:val="18"/>
        </w:rPr>
        <w:t>項に規定するもの</w:t>
      </w:r>
      <w:r>
        <w:rPr>
          <w:rFonts w:hint="eastAsia"/>
        </w:rPr>
        <w:t>）</w:t>
      </w:r>
    </w:p>
    <w:p w:rsidR="0010420A" w:rsidRDefault="0010420A" w:rsidP="0010420A">
      <w:pPr>
        <w:ind w:firstLineChars="100" w:firstLine="181"/>
        <w:rPr>
          <w:b/>
          <w:sz w:val="18"/>
          <w:szCs w:val="18"/>
        </w:rPr>
      </w:pPr>
      <w:r w:rsidRPr="0010420A">
        <w:rPr>
          <w:rFonts w:hint="eastAsia"/>
          <w:b/>
          <w:sz w:val="18"/>
          <w:szCs w:val="18"/>
        </w:rPr>
        <w:t>換金性の高い物品とは、物品（用品（１個又は１組の価額が税込５万円以上１０万円未満で、かつ、</w:t>
      </w:r>
    </w:p>
    <w:p w:rsidR="00A13174" w:rsidRDefault="0010420A" w:rsidP="0010420A">
      <w:pPr>
        <w:ind w:leftChars="100" w:left="210"/>
        <w:rPr>
          <w:b/>
          <w:sz w:val="18"/>
          <w:szCs w:val="18"/>
        </w:rPr>
      </w:pPr>
      <w:r w:rsidRPr="0010420A">
        <w:rPr>
          <w:rFonts w:hint="eastAsia"/>
          <w:b/>
          <w:sz w:val="18"/>
          <w:szCs w:val="18"/>
        </w:rPr>
        <w:t>耐用年数が１年以上のもの）及び消耗品）のうち、</w:t>
      </w:r>
      <w:r w:rsidRPr="0010420A">
        <w:rPr>
          <w:rFonts w:hint="eastAsia"/>
          <w:b/>
          <w:sz w:val="18"/>
          <w:szCs w:val="18"/>
        </w:rPr>
        <w:t>(1)</w:t>
      </w:r>
      <w:r w:rsidRPr="0010420A">
        <w:rPr>
          <w:rFonts w:hint="eastAsia"/>
          <w:b/>
          <w:sz w:val="18"/>
          <w:szCs w:val="18"/>
        </w:rPr>
        <w:t>パソコン、</w:t>
      </w:r>
      <w:r w:rsidRPr="0010420A">
        <w:rPr>
          <w:rFonts w:hint="eastAsia"/>
          <w:b/>
          <w:sz w:val="18"/>
          <w:szCs w:val="18"/>
        </w:rPr>
        <w:t>(2)</w:t>
      </w:r>
      <w:r w:rsidRPr="0010420A">
        <w:rPr>
          <w:rFonts w:hint="eastAsia"/>
          <w:b/>
          <w:sz w:val="18"/>
          <w:szCs w:val="18"/>
        </w:rPr>
        <w:t>タブレット型コンピュータ、</w:t>
      </w:r>
    </w:p>
    <w:p w:rsidR="008C414F" w:rsidRDefault="0010420A" w:rsidP="0010420A">
      <w:pPr>
        <w:ind w:leftChars="100" w:left="210"/>
      </w:pPr>
      <w:r w:rsidRPr="0010420A">
        <w:rPr>
          <w:rFonts w:hint="eastAsia"/>
          <w:b/>
          <w:sz w:val="18"/>
          <w:szCs w:val="18"/>
        </w:rPr>
        <w:t>(3)</w:t>
      </w:r>
      <w:r w:rsidRPr="0010420A">
        <w:rPr>
          <w:rFonts w:hint="eastAsia"/>
          <w:b/>
          <w:sz w:val="18"/>
          <w:szCs w:val="18"/>
        </w:rPr>
        <w:t>デジタルカメラ、</w:t>
      </w:r>
      <w:r w:rsidRPr="0010420A">
        <w:rPr>
          <w:rFonts w:hint="eastAsia"/>
          <w:b/>
          <w:sz w:val="18"/>
          <w:szCs w:val="18"/>
        </w:rPr>
        <w:t>(4)</w:t>
      </w:r>
      <w:r w:rsidRPr="0010420A">
        <w:rPr>
          <w:rFonts w:hint="eastAsia"/>
          <w:b/>
          <w:sz w:val="18"/>
          <w:szCs w:val="18"/>
        </w:rPr>
        <w:t>ビデオカメラ、</w:t>
      </w:r>
      <w:r w:rsidRPr="0010420A">
        <w:rPr>
          <w:rFonts w:hint="eastAsia"/>
          <w:b/>
          <w:sz w:val="18"/>
          <w:szCs w:val="18"/>
        </w:rPr>
        <w:t>(5)</w:t>
      </w:r>
      <w:r w:rsidRPr="0010420A">
        <w:rPr>
          <w:rFonts w:hint="eastAsia"/>
          <w:b/>
          <w:sz w:val="18"/>
          <w:szCs w:val="18"/>
        </w:rPr>
        <w:t>テレビ、</w:t>
      </w:r>
      <w:r w:rsidRPr="0010420A">
        <w:rPr>
          <w:rFonts w:hint="eastAsia"/>
          <w:b/>
          <w:sz w:val="18"/>
          <w:szCs w:val="18"/>
        </w:rPr>
        <w:t>(6)</w:t>
      </w:r>
      <w:r w:rsidRPr="0010420A">
        <w:rPr>
          <w:rFonts w:hint="eastAsia"/>
          <w:b/>
          <w:sz w:val="18"/>
          <w:szCs w:val="18"/>
        </w:rPr>
        <w:t>録画録音機器のことをいう。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8C414F" w:rsidRPr="008C414F" w:rsidRDefault="008C414F" w:rsidP="00CA01D8">
      <w:pPr>
        <w:rPr>
          <w:szCs w:val="21"/>
        </w:rPr>
      </w:pPr>
    </w:p>
    <w:p w:rsidR="004A6774" w:rsidRDefault="004A6774" w:rsidP="00CA01D8">
      <w:pPr>
        <w:rPr>
          <w:sz w:val="22"/>
        </w:rPr>
      </w:pPr>
    </w:p>
    <w:p w:rsidR="00CA01D8" w:rsidRPr="00E0784C" w:rsidRDefault="00CA01D8" w:rsidP="00CA01D8">
      <w:pPr>
        <w:rPr>
          <w:sz w:val="22"/>
        </w:rPr>
      </w:pPr>
      <w:r w:rsidRPr="00E0784C">
        <w:rPr>
          <w:rFonts w:hint="eastAsia"/>
          <w:sz w:val="22"/>
        </w:rPr>
        <w:t>【人件費】</w:t>
      </w:r>
    </w:p>
    <w:p w:rsidR="00CA01D8" w:rsidRDefault="00CA01D8" w:rsidP="00CA01D8">
      <w:r>
        <w:rPr>
          <w:rFonts w:hint="eastAsia"/>
        </w:rPr>
        <w:t>アルバイト職員の時間給が以下の通りとなります。</w:t>
      </w:r>
      <w:r w:rsidR="00E0784C">
        <w:rPr>
          <w:rFonts w:hint="eastAsia"/>
        </w:rPr>
        <w:t>（自宅から勤務地までの距離が</w:t>
      </w:r>
      <w:r w:rsidR="00E0784C">
        <w:rPr>
          <w:rFonts w:hint="eastAsia"/>
        </w:rPr>
        <w:t>2KM</w:t>
      </w:r>
      <w:r w:rsidR="00E0784C">
        <w:rPr>
          <w:rFonts w:hint="eastAsia"/>
        </w:rPr>
        <w:t>以上の場合、学部・院生等については</w:t>
      </w:r>
      <w:r w:rsidR="00E0784C" w:rsidRPr="00DB64CA">
        <w:rPr>
          <w:rFonts w:hint="eastAsia"/>
        </w:rPr>
        <w:t>夏期等休業期間</w:t>
      </w:r>
      <w:r w:rsidR="007E19DB" w:rsidRPr="00DB64CA">
        <w:rPr>
          <w:rFonts w:hint="eastAsia"/>
        </w:rPr>
        <w:t>のみ対象</w:t>
      </w:r>
      <w:r w:rsidR="007770C7">
        <w:rPr>
          <w:rFonts w:hint="eastAsia"/>
        </w:rPr>
        <w:t>）</w:t>
      </w:r>
    </w:p>
    <w:p w:rsidR="00E0784C" w:rsidRDefault="00D20A6C" w:rsidP="00CA01D8">
      <w:r w:rsidRPr="00D20A6C">
        <w:rPr>
          <w:noProof/>
        </w:rPr>
        <w:drawing>
          <wp:inline distT="0" distB="0" distL="0" distR="0">
            <wp:extent cx="5400040" cy="4701383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84C" w:rsidSect="00E0784C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36" w:rsidRDefault="00263736" w:rsidP="00E0784C">
      <w:r>
        <w:separator/>
      </w:r>
    </w:p>
  </w:endnote>
  <w:endnote w:type="continuationSeparator" w:id="0">
    <w:p w:rsidR="00263736" w:rsidRDefault="00263736" w:rsidP="00E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36" w:rsidRDefault="00263736" w:rsidP="00E0784C">
      <w:r>
        <w:separator/>
      </w:r>
    </w:p>
  </w:footnote>
  <w:footnote w:type="continuationSeparator" w:id="0">
    <w:p w:rsidR="00263736" w:rsidRDefault="00263736" w:rsidP="00E0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2"/>
    <w:rsid w:val="00091892"/>
    <w:rsid w:val="0010420A"/>
    <w:rsid w:val="001A6558"/>
    <w:rsid w:val="00256BB4"/>
    <w:rsid w:val="00263736"/>
    <w:rsid w:val="002C52F3"/>
    <w:rsid w:val="0036089B"/>
    <w:rsid w:val="00411FE6"/>
    <w:rsid w:val="00423EC0"/>
    <w:rsid w:val="004A6409"/>
    <w:rsid w:val="004A6774"/>
    <w:rsid w:val="00543B5F"/>
    <w:rsid w:val="006A7845"/>
    <w:rsid w:val="007362DD"/>
    <w:rsid w:val="007755DA"/>
    <w:rsid w:val="007770C7"/>
    <w:rsid w:val="007E19DB"/>
    <w:rsid w:val="008C414F"/>
    <w:rsid w:val="008D333F"/>
    <w:rsid w:val="00A13174"/>
    <w:rsid w:val="00A46145"/>
    <w:rsid w:val="00A830A7"/>
    <w:rsid w:val="00AB2E6E"/>
    <w:rsid w:val="00BB1025"/>
    <w:rsid w:val="00C44EE0"/>
    <w:rsid w:val="00CA01D8"/>
    <w:rsid w:val="00D20A6C"/>
    <w:rsid w:val="00DB64CA"/>
    <w:rsid w:val="00E0784C"/>
    <w:rsid w:val="00E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7259"/>
  <w15:chartTrackingRefBased/>
  <w15:docId w15:val="{05A68D1A-E011-4F36-B42F-54809FE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1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4C"/>
  </w:style>
  <w:style w:type="paragraph" w:styleId="a5">
    <w:name w:val="footer"/>
    <w:basedOn w:val="a"/>
    <w:link w:val="a6"/>
    <w:uiPriority w:val="99"/>
    <w:unhideWhenUsed/>
    <w:rsid w:val="00E0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4C"/>
  </w:style>
  <w:style w:type="paragraph" w:styleId="a7">
    <w:name w:val="Balloon Text"/>
    <w:basedOn w:val="a"/>
    <w:link w:val="a8"/>
    <w:uiPriority w:val="99"/>
    <w:semiHidden/>
    <w:unhideWhenUsed/>
    <w:rsid w:val="0042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6C1665B9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貴子 武居</cp:lastModifiedBy>
  <cp:revision>6</cp:revision>
  <cp:lastPrinted>2020-04-01T12:43:00Z</cp:lastPrinted>
  <dcterms:created xsi:type="dcterms:W3CDTF">2020-03-30T01:39:00Z</dcterms:created>
  <dcterms:modified xsi:type="dcterms:W3CDTF">2020-04-02T05:13:00Z</dcterms:modified>
</cp:coreProperties>
</file>