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7B" w:rsidRDefault="00D1197B" w:rsidP="00E02C74">
      <w:pPr>
        <w:jc w:val="right"/>
        <w:rPr>
          <w:sz w:val="20"/>
          <w:szCs w:val="20"/>
        </w:rPr>
      </w:pPr>
      <w:r w:rsidRPr="00007A42">
        <w:rPr>
          <w:rFonts w:hint="eastAsia"/>
          <w:sz w:val="20"/>
          <w:szCs w:val="20"/>
        </w:rPr>
        <w:t>平成</w:t>
      </w:r>
      <w:r w:rsidR="00374D75">
        <w:rPr>
          <w:rFonts w:hint="eastAsia"/>
          <w:sz w:val="20"/>
          <w:szCs w:val="20"/>
        </w:rPr>
        <w:t>30</w:t>
      </w:r>
      <w:r w:rsidRPr="00007A42">
        <w:rPr>
          <w:rFonts w:hint="eastAsia"/>
          <w:sz w:val="20"/>
          <w:szCs w:val="20"/>
        </w:rPr>
        <w:t>年</w:t>
      </w:r>
      <w:r w:rsidRPr="00007A42">
        <w:rPr>
          <w:rFonts w:hint="eastAsia"/>
          <w:sz w:val="20"/>
          <w:szCs w:val="20"/>
        </w:rPr>
        <w:t>9</w:t>
      </w:r>
      <w:r w:rsidRPr="00007A42">
        <w:rPr>
          <w:rFonts w:hint="eastAsia"/>
          <w:sz w:val="20"/>
          <w:szCs w:val="20"/>
        </w:rPr>
        <w:t>月</w:t>
      </w:r>
      <w:r w:rsidR="00434CE7">
        <w:rPr>
          <w:rFonts w:hint="eastAsia"/>
          <w:sz w:val="20"/>
          <w:szCs w:val="20"/>
        </w:rPr>
        <w:t>13</w:t>
      </w:r>
      <w:r w:rsidRPr="00007A42">
        <w:rPr>
          <w:rFonts w:hint="eastAsia"/>
          <w:sz w:val="20"/>
          <w:szCs w:val="20"/>
        </w:rPr>
        <w:t>日</w:t>
      </w:r>
    </w:p>
    <w:p w:rsidR="00D1197B" w:rsidRPr="00007A42" w:rsidRDefault="00D1197B" w:rsidP="00D1197B">
      <w:pPr>
        <w:jc w:val="right"/>
        <w:rPr>
          <w:rFonts w:hint="eastAsia"/>
          <w:sz w:val="20"/>
          <w:szCs w:val="20"/>
        </w:rPr>
      </w:pPr>
    </w:p>
    <w:p w:rsidR="00F3600C" w:rsidRDefault="00F3600C" w:rsidP="0046507F">
      <w:pPr>
        <w:ind w:firstLineChars="100" w:firstLine="200"/>
        <w:rPr>
          <w:sz w:val="20"/>
          <w:szCs w:val="20"/>
        </w:rPr>
      </w:pPr>
      <w:r>
        <w:rPr>
          <w:rFonts w:hint="eastAsia"/>
          <w:sz w:val="20"/>
          <w:szCs w:val="20"/>
        </w:rPr>
        <w:t>研究者名　様</w:t>
      </w:r>
    </w:p>
    <w:p w:rsidR="00D1197B" w:rsidRPr="00301622" w:rsidRDefault="0046507F" w:rsidP="00F3600C">
      <w:pPr>
        <w:ind w:firstLineChars="700" w:firstLine="1400"/>
        <w:rPr>
          <w:rFonts w:hint="eastAsia"/>
          <w:sz w:val="20"/>
          <w:szCs w:val="20"/>
          <w:u w:val="single"/>
        </w:rPr>
      </w:pPr>
      <w:r>
        <w:rPr>
          <w:rFonts w:hint="eastAsia"/>
          <w:sz w:val="20"/>
          <w:szCs w:val="20"/>
        </w:rPr>
        <w:t xml:space="preserve">　　　　　</w:t>
      </w:r>
      <w:r w:rsidR="00D26DF5">
        <w:rPr>
          <w:rFonts w:hint="eastAsia"/>
          <w:sz w:val="20"/>
          <w:szCs w:val="20"/>
        </w:rPr>
        <w:t xml:space="preserve">　　　　　　　</w:t>
      </w:r>
      <w:r w:rsidR="005E0E44">
        <w:rPr>
          <w:rFonts w:hint="eastAsia"/>
          <w:sz w:val="20"/>
          <w:szCs w:val="20"/>
        </w:rPr>
        <w:t xml:space="preserve">　　　　　　　　　</w:t>
      </w:r>
      <w:bookmarkStart w:id="0" w:name="_GoBack"/>
      <w:bookmarkEnd w:id="0"/>
    </w:p>
    <w:p w:rsidR="00D1197B" w:rsidRDefault="00D1197B" w:rsidP="00D1197B">
      <w:pPr>
        <w:jc w:val="center"/>
        <w:rPr>
          <w:rFonts w:ascii="ＭＳ ゴシック" w:eastAsia="ＭＳ ゴシック" w:hAnsi="ＭＳ ゴシック" w:hint="eastAsia"/>
          <w:b/>
          <w:bCs/>
          <w:sz w:val="24"/>
        </w:rPr>
      </w:pPr>
    </w:p>
    <w:p w:rsidR="00D1197B" w:rsidRDefault="00BE00F3" w:rsidP="00D1197B">
      <w:pPr>
        <w:jc w:val="center"/>
        <w:rPr>
          <w:rFonts w:ascii="ＭＳ ゴシック" w:eastAsia="ＭＳ ゴシック" w:hAnsi="ＭＳ ゴシック" w:hint="eastAsia"/>
          <w:b/>
          <w:bCs/>
          <w:sz w:val="24"/>
        </w:rPr>
      </w:pPr>
      <w:r>
        <w:rPr>
          <w:rFonts w:ascii="ＭＳ ゴシック" w:eastAsia="ＭＳ ゴシック" w:hAnsi="ＭＳ ゴシック" w:hint="eastAsia"/>
          <w:b/>
          <w:bCs/>
          <w:sz w:val="24"/>
        </w:rPr>
        <w:t>平成</w:t>
      </w:r>
      <w:r w:rsidR="00374D75">
        <w:rPr>
          <w:rFonts w:ascii="ＭＳ ゴシック" w:eastAsia="ＭＳ ゴシック" w:hAnsi="ＭＳ ゴシック" w:hint="eastAsia"/>
          <w:b/>
          <w:bCs/>
          <w:sz w:val="24"/>
        </w:rPr>
        <w:t>31</w:t>
      </w:r>
      <w:r w:rsidR="00D1197B">
        <w:rPr>
          <w:rFonts w:ascii="ＭＳ ゴシック" w:eastAsia="ＭＳ ゴシック" w:hAnsi="ＭＳ ゴシック" w:hint="eastAsia"/>
          <w:b/>
          <w:bCs/>
          <w:sz w:val="24"/>
        </w:rPr>
        <w:t>年度 科研費の応募について</w:t>
      </w:r>
    </w:p>
    <w:p w:rsidR="0046507F" w:rsidRDefault="0046507F" w:rsidP="00D1197B"/>
    <w:p w:rsidR="00136453" w:rsidRDefault="00D1197B" w:rsidP="00D1197B">
      <w:pPr>
        <w:rPr>
          <w:sz w:val="20"/>
          <w:szCs w:val="20"/>
          <w:u w:val="wave"/>
        </w:rPr>
      </w:pPr>
      <w:r>
        <w:rPr>
          <w:rFonts w:hint="eastAsia"/>
        </w:rPr>
        <w:t xml:space="preserve">　</w:t>
      </w:r>
      <w:r w:rsidRPr="00542130">
        <w:rPr>
          <w:rFonts w:hint="eastAsia"/>
          <w:sz w:val="20"/>
          <w:szCs w:val="20"/>
          <w:u w:val="wave"/>
        </w:rPr>
        <w:t>平成</w:t>
      </w:r>
      <w:r w:rsidR="00374D75">
        <w:rPr>
          <w:rFonts w:hint="eastAsia"/>
          <w:sz w:val="20"/>
          <w:szCs w:val="20"/>
          <w:u w:val="wave"/>
        </w:rPr>
        <w:t>31</w:t>
      </w:r>
      <w:r w:rsidR="00136453">
        <w:rPr>
          <w:rFonts w:hint="eastAsia"/>
          <w:sz w:val="20"/>
          <w:szCs w:val="20"/>
          <w:u w:val="wave"/>
        </w:rPr>
        <w:t>年度に継続が予定されている研究課題については</w:t>
      </w:r>
      <w:r w:rsidRPr="00542130">
        <w:rPr>
          <w:rFonts w:hint="eastAsia"/>
          <w:sz w:val="20"/>
          <w:szCs w:val="20"/>
          <w:u w:val="wave"/>
        </w:rPr>
        <w:t>、今秋</w:t>
      </w:r>
      <w:r w:rsidR="00374D75">
        <w:rPr>
          <w:rFonts w:hint="eastAsia"/>
          <w:sz w:val="20"/>
          <w:szCs w:val="20"/>
          <w:u w:val="wave"/>
        </w:rPr>
        <w:t>公募</w:t>
      </w:r>
      <w:r w:rsidRPr="00542130">
        <w:rPr>
          <w:rFonts w:hint="eastAsia"/>
          <w:sz w:val="20"/>
          <w:szCs w:val="20"/>
          <w:u w:val="wave"/>
        </w:rPr>
        <w:t>の応募書類の提出は</w:t>
      </w:r>
      <w:r>
        <w:rPr>
          <w:rFonts w:hint="eastAsia"/>
          <w:sz w:val="20"/>
          <w:szCs w:val="20"/>
          <w:u w:val="wave"/>
        </w:rPr>
        <w:t>必要</w:t>
      </w:r>
      <w:r w:rsidRPr="00542130">
        <w:rPr>
          <w:rFonts w:hint="eastAsia"/>
          <w:sz w:val="20"/>
          <w:szCs w:val="20"/>
          <w:u w:val="wave"/>
        </w:rPr>
        <w:t>ありません。</w:t>
      </w:r>
    </w:p>
    <w:p w:rsidR="00D1197B" w:rsidRPr="00B0126C" w:rsidRDefault="00136453" w:rsidP="00D1197B">
      <w:pPr>
        <w:rPr>
          <w:rFonts w:hint="eastAsia"/>
          <w:sz w:val="20"/>
          <w:szCs w:val="20"/>
          <w:u w:val="wave"/>
        </w:rPr>
      </w:pPr>
      <w:r>
        <w:rPr>
          <w:rFonts w:hint="eastAsia"/>
          <w:sz w:val="20"/>
          <w:szCs w:val="20"/>
        </w:rPr>
        <w:t>また</w:t>
      </w:r>
      <w:r w:rsidRPr="00136453">
        <w:rPr>
          <w:rFonts w:hint="eastAsia"/>
          <w:sz w:val="20"/>
          <w:szCs w:val="20"/>
        </w:rPr>
        <w:t>原則として、継続課題を辞退して新しい研究課題を応募することは認められませんが、</w:t>
      </w:r>
      <w:r w:rsidR="00F8620C">
        <w:rPr>
          <w:rFonts w:hint="eastAsia"/>
          <w:sz w:val="20"/>
          <w:szCs w:val="20"/>
        </w:rPr>
        <w:t>計画の大幅な変更を行おうとする場合</w:t>
      </w:r>
      <w:r w:rsidR="006828BC">
        <w:rPr>
          <w:rFonts w:hint="eastAsia"/>
          <w:sz w:val="20"/>
          <w:szCs w:val="20"/>
        </w:rPr>
        <w:t>などは、事前に日本学術振興会へ確認の上で</w:t>
      </w:r>
      <w:r w:rsidR="00F8620C">
        <w:rPr>
          <w:rFonts w:hint="eastAsia"/>
          <w:sz w:val="20"/>
          <w:szCs w:val="20"/>
        </w:rPr>
        <w:t>、応募をすることができます。</w:t>
      </w:r>
      <w:r w:rsidR="00D1197B" w:rsidRPr="00542130">
        <w:rPr>
          <w:rFonts w:hint="eastAsia"/>
          <w:sz w:val="20"/>
          <w:szCs w:val="20"/>
        </w:rPr>
        <w:t>応募予定の研究者は</w:t>
      </w:r>
      <w:r w:rsidR="00D1197B" w:rsidRPr="007C59CE">
        <w:rPr>
          <w:rFonts w:eastAsia="ＭＳ ゴシック" w:hint="eastAsia"/>
          <w:b/>
          <w:sz w:val="20"/>
          <w:szCs w:val="20"/>
          <w:u w:val="double"/>
        </w:rPr>
        <w:t>別添</w:t>
      </w:r>
      <w:r w:rsidR="00D1197B" w:rsidRPr="00542130">
        <w:rPr>
          <w:rFonts w:hint="eastAsia"/>
          <w:sz w:val="20"/>
          <w:szCs w:val="20"/>
        </w:rPr>
        <w:t>の公募要領を確認し、下記の日時までに、研究推進課までご連絡ください。</w:t>
      </w:r>
      <w:r w:rsidR="006828BC">
        <w:rPr>
          <w:rFonts w:hint="eastAsia"/>
          <w:sz w:val="20"/>
          <w:szCs w:val="20"/>
        </w:rPr>
        <w:t>なお、事前連絡が不要な研究課題に応募する場合は、研究推進課への</w:t>
      </w:r>
      <w:r w:rsidR="00D1197B">
        <w:rPr>
          <w:rFonts w:hint="eastAsia"/>
          <w:sz w:val="20"/>
          <w:szCs w:val="20"/>
        </w:rPr>
        <w:t>連絡は必要ありません。</w:t>
      </w:r>
    </w:p>
    <w:p w:rsidR="00E54278" w:rsidRDefault="00E54278" w:rsidP="00D1197B">
      <w:pPr>
        <w:pStyle w:val="a4"/>
        <w:spacing w:line="276" w:lineRule="auto"/>
        <w:rPr>
          <w:sz w:val="20"/>
          <w:szCs w:val="20"/>
        </w:rPr>
      </w:pPr>
    </w:p>
    <w:p w:rsidR="00D1197B" w:rsidRPr="00007A42" w:rsidRDefault="00D1197B" w:rsidP="00D1197B">
      <w:pPr>
        <w:pStyle w:val="a4"/>
        <w:spacing w:line="276" w:lineRule="auto"/>
        <w:rPr>
          <w:rFonts w:hint="eastAsia"/>
          <w:sz w:val="20"/>
          <w:szCs w:val="20"/>
        </w:rPr>
      </w:pPr>
      <w:r w:rsidRPr="00007A42">
        <w:rPr>
          <w:rFonts w:hint="eastAsia"/>
          <w:sz w:val="20"/>
          <w:szCs w:val="20"/>
        </w:rPr>
        <w:t>記</w:t>
      </w:r>
    </w:p>
    <w:p w:rsidR="00CE1824" w:rsidRDefault="00CE1824" w:rsidP="00D1197B">
      <w:pPr>
        <w:rPr>
          <w:rFonts w:eastAsia="ＭＳ ゴシック"/>
          <w:b/>
          <w:sz w:val="20"/>
          <w:szCs w:val="20"/>
          <w:shd w:val="pct15" w:color="auto" w:fill="FFFFFF"/>
        </w:rPr>
      </w:pPr>
    </w:p>
    <w:p w:rsidR="00D1197B" w:rsidRPr="00007A42" w:rsidRDefault="00D1197B" w:rsidP="00D1197B">
      <w:pPr>
        <w:rPr>
          <w:rFonts w:eastAsia="ＭＳ ゴシック" w:hint="eastAsia"/>
          <w:b/>
          <w:sz w:val="20"/>
          <w:szCs w:val="20"/>
        </w:rPr>
      </w:pPr>
      <w:r w:rsidRPr="00007A42">
        <w:rPr>
          <w:rFonts w:eastAsia="ＭＳ ゴシック" w:hint="eastAsia"/>
          <w:b/>
          <w:sz w:val="20"/>
          <w:szCs w:val="20"/>
          <w:shd w:val="pct15" w:color="auto" w:fill="FFFFFF"/>
        </w:rPr>
        <w:t>【事前連絡が</w:t>
      </w:r>
      <w:r w:rsidRPr="00007A42">
        <w:rPr>
          <w:rFonts w:eastAsia="ＭＳ ゴシック" w:hint="eastAsia"/>
          <w:b/>
          <w:sz w:val="20"/>
          <w:szCs w:val="20"/>
          <w:u w:val="wave"/>
          <w:shd w:val="pct15" w:color="auto" w:fill="FFFFFF"/>
        </w:rPr>
        <w:t>必要</w:t>
      </w:r>
      <w:r w:rsidRPr="00007A42">
        <w:rPr>
          <w:rFonts w:eastAsia="ＭＳ ゴシック" w:hint="eastAsia"/>
          <w:b/>
          <w:sz w:val="20"/>
          <w:szCs w:val="20"/>
          <w:shd w:val="pct15" w:color="auto" w:fill="FFFFFF"/>
        </w:rPr>
        <w:t>なもの】</w:t>
      </w:r>
    </w:p>
    <w:p w:rsidR="00D1197B" w:rsidRPr="00542130" w:rsidRDefault="00D1197B" w:rsidP="00E54278">
      <w:pPr>
        <w:ind w:firstLineChars="100" w:firstLine="201"/>
        <w:rPr>
          <w:rFonts w:eastAsia="ＭＳ ゴシック" w:hint="eastAsia"/>
          <w:b/>
          <w:bCs/>
          <w:sz w:val="20"/>
          <w:szCs w:val="20"/>
        </w:rPr>
      </w:pPr>
      <w:r>
        <w:rPr>
          <w:rFonts w:eastAsia="ＭＳ ゴシック" w:hint="eastAsia"/>
          <w:b/>
          <w:bCs/>
          <w:sz w:val="20"/>
          <w:szCs w:val="20"/>
        </w:rPr>
        <w:t xml:space="preserve">①　</w:t>
      </w:r>
      <w:r w:rsidRPr="00542130">
        <w:rPr>
          <w:rFonts w:eastAsia="ＭＳ ゴシック" w:hint="eastAsia"/>
          <w:b/>
          <w:bCs/>
          <w:sz w:val="20"/>
          <w:szCs w:val="20"/>
        </w:rPr>
        <w:t>研究計画の大幅な変更を行おうとする場合</w:t>
      </w:r>
      <w:r w:rsidR="00A0034B">
        <w:rPr>
          <w:rFonts w:eastAsia="ＭＳ ゴシック" w:hint="eastAsia"/>
          <w:b/>
          <w:bCs/>
          <w:sz w:val="20"/>
          <w:szCs w:val="20"/>
        </w:rPr>
        <w:t>（基盤研究（</w:t>
      </w:r>
      <w:r w:rsidR="00A0034B">
        <w:rPr>
          <w:rFonts w:eastAsia="ＭＳ ゴシック" w:hint="eastAsia"/>
          <w:b/>
          <w:bCs/>
          <w:sz w:val="20"/>
          <w:szCs w:val="20"/>
        </w:rPr>
        <w:t>B</w:t>
      </w:r>
      <w:r w:rsidR="00A0034B">
        <w:rPr>
          <w:rFonts w:eastAsia="ＭＳ ゴシック" w:hint="eastAsia"/>
          <w:b/>
          <w:bCs/>
          <w:sz w:val="20"/>
          <w:szCs w:val="20"/>
        </w:rPr>
        <w:t>・</w:t>
      </w:r>
      <w:r w:rsidR="00A0034B">
        <w:rPr>
          <w:rFonts w:eastAsia="ＭＳ ゴシック" w:hint="eastAsia"/>
          <w:b/>
          <w:bCs/>
          <w:sz w:val="20"/>
          <w:szCs w:val="20"/>
        </w:rPr>
        <w:t>C</w:t>
      </w:r>
      <w:r w:rsidR="00A0034B">
        <w:rPr>
          <w:rFonts w:eastAsia="ＭＳ ゴシック" w:hint="eastAsia"/>
          <w:b/>
          <w:bCs/>
          <w:sz w:val="20"/>
          <w:szCs w:val="20"/>
        </w:rPr>
        <w:t>）応募区分「特設」を除く研究種目）</w:t>
      </w:r>
    </w:p>
    <w:p w:rsidR="00D1197B" w:rsidRPr="00454B0F" w:rsidRDefault="00D1197B" w:rsidP="00D1197B">
      <w:pPr>
        <w:ind w:leftChars="405" w:left="1062" w:hangingChars="106" w:hanging="212"/>
        <w:rPr>
          <w:rFonts w:hint="eastAsia"/>
          <w:sz w:val="18"/>
          <w:szCs w:val="18"/>
        </w:rPr>
      </w:pPr>
      <w:r w:rsidRPr="00542130">
        <w:rPr>
          <w:rFonts w:hint="eastAsia"/>
          <w:sz w:val="20"/>
          <w:szCs w:val="20"/>
        </w:rPr>
        <w:t>※</w:t>
      </w:r>
      <w:r w:rsidRPr="00454B0F">
        <w:rPr>
          <w:rFonts w:hint="eastAsia"/>
          <w:sz w:val="18"/>
          <w:szCs w:val="18"/>
        </w:rPr>
        <w:t>改めて審査が行われるため、変更が認められず、平成</w:t>
      </w:r>
      <w:r w:rsidR="00EB7116" w:rsidRPr="00454B0F">
        <w:rPr>
          <w:rFonts w:hint="eastAsia"/>
          <w:sz w:val="18"/>
          <w:szCs w:val="18"/>
        </w:rPr>
        <w:t>31</w:t>
      </w:r>
      <w:r w:rsidRPr="00454B0F">
        <w:rPr>
          <w:rFonts w:hint="eastAsia"/>
          <w:sz w:val="18"/>
          <w:szCs w:val="18"/>
        </w:rPr>
        <w:t>年度以降の交付予定額が交付されないことがあります。</w:t>
      </w:r>
    </w:p>
    <w:p w:rsidR="00D1197B" w:rsidRPr="00542130" w:rsidRDefault="00D1197B" w:rsidP="00E54278">
      <w:pPr>
        <w:ind w:leftChars="100" w:left="210"/>
        <w:rPr>
          <w:rFonts w:eastAsia="ＭＳ ゴシック" w:hint="eastAsia"/>
          <w:b/>
          <w:bCs/>
          <w:sz w:val="20"/>
          <w:szCs w:val="20"/>
        </w:rPr>
      </w:pPr>
      <w:r>
        <w:rPr>
          <w:rFonts w:eastAsia="ＭＳ ゴシック" w:hint="eastAsia"/>
          <w:b/>
          <w:bCs/>
          <w:sz w:val="20"/>
          <w:szCs w:val="20"/>
        </w:rPr>
        <w:t xml:space="preserve">②　</w:t>
      </w:r>
      <w:r w:rsidRPr="00542130">
        <w:rPr>
          <w:rFonts w:eastAsia="ＭＳ ゴシック" w:hint="eastAsia"/>
          <w:b/>
          <w:bCs/>
          <w:sz w:val="20"/>
          <w:szCs w:val="20"/>
        </w:rPr>
        <w:t>継続研究課題の当初の到達目標を既に達成したため、研究種目を変えて更なる研究発展を目指す場合</w:t>
      </w:r>
    </w:p>
    <w:p w:rsidR="00D1197B" w:rsidRPr="00454B0F" w:rsidRDefault="00D1197B" w:rsidP="00EB7116">
      <w:pPr>
        <w:ind w:leftChars="405" w:left="1062" w:hangingChars="106" w:hanging="212"/>
        <w:rPr>
          <w:sz w:val="18"/>
          <w:szCs w:val="18"/>
        </w:rPr>
      </w:pPr>
      <w:r w:rsidRPr="00542130">
        <w:rPr>
          <w:rFonts w:hint="eastAsia"/>
          <w:sz w:val="20"/>
          <w:szCs w:val="20"/>
        </w:rPr>
        <w:t>※</w:t>
      </w:r>
      <w:r w:rsidRPr="00454B0F">
        <w:rPr>
          <w:rFonts w:hint="eastAsia"/>
          <w:sz w:val="18"/>
          <w:szCs w:val="18"/>
        </w:rPr>
        <w:t>補助事業完了届</w:t>
      </w:r>
      <w:r w:rsidR="00EB7116" w:rsidRPr="00454B0F">
        <w:rPr>
          <w:rFonts w:hint="eastAsia"/>
          <w:sz w:val="18"/>
          <w:szCs w:val="18"/>
        </w:rPr>
        <w:t>（様式</w:t>
      </w:r>
      <w:r w:rsidR="00EB7116" w:rsidRPr="00454B0F">
        <w:rPr>
          <w:rFonts w:hint="eastAsia"/>
          <w:sz w:val="18"/>
          <w:szCs w:val="18"/>
        </w:rPr>
        <w:t>U-1</w:t>
      </w:r>
      <w:r w:rsidR="00EB7116" w:rsidRPr="00454B0F">
        <w:rPr>
          <w:rFonts w:hint="eastAsia"/>
          <w:sz w:val="18"/>
          <w:szCs w:val="18"/>
        </w:rPr>
        <w:t>）</w:t>
      </w:r>
      <w:r w:rsidR="00935C37" w:rsidRPr="00454B0F">
        <w:rPr>
          <w:rFonts w:hint="eastAsia"/>
          <w:sz w:val="18"/>
          <w:szCs w:val="18"/>
        </w:rPr>
        <w:t>及び完了理由書</w:t>
      </w:r>
      <w:r w:rsidR="00EB7116" w:rsidRPr="00454B0F">
        <w:rPr>
          <w:rFonts w:hint="eastAsia"/>
          <w:sz w:val="18"/>
          <w:szCs w:val="18"/>
        </w:rPr>
        <w:t>（様式</w:t>
      </w:r>
      <w:r w:rsidR="00EB7116" w:rsidRPr="00454B0F">
        <w:rPr>
          <w:rFonts w:hint="eastAsia"/>
          <w:sz w:val="18"/>
          <w:szCs w:val="18"/>
        </w:rPr>
        <w:t>U-1</w:t>
      </w:r>
      <w:r w:rsidR="00EB7116" w:rsidRPr="00454B0F">
        <w:rPr>
          <w:rFonts w:hint="eastAsia"/>
          <w:sz w:val="18"/>
          <w:szCs w:val="18"/>
        </w:rPr>
        <w:t>別紙）を</w:t>
      </w:r>
      <w:r w:rsidRPr="00454B0F">
        <w:rPr>
          <w:rFonts w:hint="eastAsia"/>
          <w:sz w:val="18"/>
          <w:szCs w:val="18"/>
        </w:rPr>
        <w:t>提出</w:t>
      </w:r>
      <w:r w:rsidR="00EB7116" w:rsidRPr="00454B0F">
        <w:rPr>
          <w:rFonts w:hint="eastAsia"/>
          <w:sz w:val="18"/>
          <w:szCs w:val="18"/>
        </w:rPr>
        <w:t>必要があり</w:t>
      </w:r>
      <w:r w:rsidRPr="00454B0F">
        <w:rPr>
          <w:rFonts w:hint="eastAsia"/>
          <w:sz w:val="18"/>
          <w:szCs w:val="18"/>
        </w:rPr>
        <w:t>、今回応募した課題が不採択になった場合は、平成</w:t>
      </w:r>
      <w:r w:rsidR="00900BD0" w:rsidRPr="00454B0F">
        <w:rPr>
          <w:rFonts w:hint="eastAsia"/>
          <w:sz w:val="18"/>
          <w:szCs w:val="18"/>
        </w:rPr>
        <w:t>3</w:t>
      </w:r>
      <w:r w:rsidR="00EB7116" w:rsidRPr="00454B0F">
        <w:rPr>
          <w:rFonts w:hint="eastAsia"/>
          <w:sz w:val="18"/>
          <w:szCs w:val="18"/>
        </w:rPr>
        <w:t>1</w:t>
      </w:r>
      <w:r w:rsidRPr="00454B0F">
        <w:rPr>
          <w:rFonts w:hint="eastAsia"/>
          <w:sz w:val="18"/>
          <w:szCs w:val="18"/>
        </w:rPr>
        <w:t>年度の継続課題の交付を求めることはできません。</w:t>
      </w:r>
    </w:p>
    <w:p w:rsidR="00EB7116" w:rsidRPr="00454B0F" w:rsidRDefault="00EB7116" w:rsidP="00EB7116">
      <w:pPr>
        <w:ind w:leftChars="405" w:left="1041" w:hangingChars="106" w:hanging="191"/>
        <w:rPr>
          <w:rFonts w:hint="eastAsia"/>
          <w:sz w:val="18"/>
          <w:szCs w:val="18"/>
        </w:rPr>
      </w:pPr>
      <w:r w:rsidRPr="00454B0F">
        <w:rPr>
          <w:rFonts w:hint="eastAsia"/>
          <w:sz w:val="18"/>
          <w:szCs w:val="18"/>
        </w:rPr>
        <w:t xml:space="preserve">　なお、新たな研究課題の応募は</w:t>
      </w:r>
      <w:r w:rsidRPr="00454B0F">
        <w:rPr>
          <w:rFonts w:hint="eastAsia"/>
          <w:sz w:val="18"/>
          <w:szCs w:val="18"/>
        </w:rPr>
        <w:t>10</w:t>
      </w:r>
      <w:r w:rsidRPr="00454B0F">
        <w:rPr>
          <w:rFonts w:hint="eastAsia"/>
          <w:sz w:val="18"/>
          <w:szCs w:val="18"/>
        </w:rPr>
        <w:t>月</w:t>
      </w:r>
      <w:r w:rsidRPr="00454B0F">
        <w:rPr>
          <w:rFonts w:hint="eastAsia"/>
          <w:sz w:val="18"/>
          <w:szCs w:val="18"/>
        </w:rPr>
        <w:t>30</w:t>
      </w:r>
      <w:r w:rsidRPr="00454B0F">
        <w:rPr>
          <w:rFonts w:hint="eastAsia"/>
          <w:sz w:val="18"/>
          <w:szCs w:val="18"/>
        </w:rPr>
        <w:t>日（火）より可能となる予定です。それ以前にアクセスをした場合には、重複応募の制限により受付ができないので注意してください。（対象者の応募書類に関する学内締切日は、別途ご連絡いたします。）</w:t>
      </w:r>
    </w:p>
    <w:p w:rsidR="00D1197B" w:rsidRPr="00542130" w:rsidRDefault="00D1197B" w:rsidP="00982584">
      <w:pPr>
        <w:ind w:leftChars="202" w:left="424"/>
        <w:rPr>
          <w:rFonts w:eastAsia="ＭＳ ゴシック" w:hint="eastAsia"/>
          <w:b/>
          <w:bCs/>
          <w:color w:val="FF0000"/>
          <w:sz w:val="20"/>
          <w:szCs w:val="20"/>
          <w:u w:val="single"/>
        </w:rPr>
      </w:pPr>
      <w:r w:rsidRPr="00542130">
        <w:rPr>
          <w:rFonts w:eastAsia="ＭＳ ゴシック" w:hint="eastAsia"/>
          <w:b/>
          <w:sz w:val="20"/>
          <w:szCs w:val="20"/>
        </w:rPr>
        <w:t>≪学内提出締切日≫</w:t>
      </w:r>
      <w:r w:rsidR="00982584">
        <w:rPr>
          <w:rFonts w:eastAsia="ＭＳ ゴシック" w:hint="eastAsia"/>
          <w:b/>
          <w:sz w:val="20"/>
          <w:szCs w:val="20"/>
        </w:rPr>
        <w:t xml:space="preserve">　</w:t>
      </w:r>
      <w:r w:rsidRPr="00542130">
        <w:rPr>
          <w:rFonts w:eastAsia="ＭＳ ゴシック" w:hint="eastAsia"/>
          <w:b/>
          <w:bCs/>
          <w:color w:val="FF0000"/>
          <w:sz w:val="20"/>
          <w:szCs w:val="20"/>
          <w:u w:val="single"/>
        </w:rPr>
        <w:t>平成</w:t>
      </w:r>
      <w:r w:rsidR="00EB7116">
        <w:rPr>
          <w:rFonts w:eastAsia="ＭＳ ゴシック" w:hint="eastAsia"/>
          <w:b/>
          <w:bCs/>
          <w:color w:val="FF0000"/>
          <w:sz w:val="20"/>
          <w:szCs w:val="20"/>
          <w:u w:val="single"/>
        </w:rPr>
        <w:t>30</w:t>
      </w:r>
      <w:r w:rsidRPr="00542130">
        <w:rPr>
          <w:rFonts w:eastAsia="ＭＳ ゴシック" w:hint="eastAsia"/>
          <w:b/>
          <w:bCs/>
          <w:color w:val="FF0000"/>
          <w:sz w:val="20"/>
          <w:szCs w:val="20"/>
          <w:u w:val="single"/>
        </w:rPr>
        <w:t>年</w:t>
      </w:r>
      <w:r>
        <w:rPr>
          <w:rFonts w:eastAsia="ＭＳ ゴシック" w:hint="eastAsia"/>
          <w:b/>
          <w:bCs/>
          <w:color w:val="FF0000"/>
          <w:sz w:val="20"/>
          <w:szCs w:val="20"/>
          <w:u w:val="single"/>
        </w:rPr>
        <w:t>10</w:t>
      </w:r>
      <w:r w:rsidRPr="00542130">
        <w:rPr>
          <w:rFonts w:eastAsia="ＭＳ ゴシック" w:hint="eastAsia"/>
          <w:b/>
          <w:bCs/>
          <w:color w:val="FF0000"/>
          <w:sz w:val="20"/>
          <w:szCs w:val="20"/>
          <w:u w:val="single"/>
        </w:rPr>
        <w:t>月</w:t>
      </w:r>
      <w:r w:rsidR="00EB7116">
        <w:rPr>
          <w:rFonts w:eastAsia="ＭＳ ゴシック" w:hint="eastAsia"/>
          <w:b/>
          <w:bCs/>
          <w:color w:val="FF0000"/>
          <w:sz w:val="20"/>
          <w:szCs w:val="20"/>
          <w:u w:val="single"/>
        </w:rPr>
        <w:t>10</w:t>
      </w:r>
      <w:r w:rsidRPr="00542130">
        <w:rPr>
          <w:rFonts w:eastAsia="ＭＳ ゴシック" w:hint="eastAsia"/>
          <w:b/>
          <w:bCs/>
          <w:color w:val="FF0000"/>
          <w:sz w:val="20"/>
          <w:szCs w:val="20"/>
          <w:u w:val="single"/>
        </w:rPr>
        <w:t>日（</w:t>
      </w:r>
      <w:r w:rsidR="00EB7116">
        <w:rPr>
          <w:rFonts w:eastAsia="ＭＳ ゴシック" w:hint="eastAsia"/>
          <w:b/>
          <w:bCs/>
          <w:color w:val="FF0000"/>
          <w:sz w:val="20"/>
          <w:szCs w:val="20"/>
          <w:u w:val="single"/>
        </w:rPr>
        <w:t>水</w:t>
      </w:r>
      <w:r w:rsidRPr="00542130">
        <w:rPr>
          <w:rFonts w:eastAsia="ＭＳ ゴシック" w:hint="eastAsia"/>
          <w:b/>
          <w:bCs/>
          <w:color w:val="FF0000"/>
          <w:sz w:val="20"/>
          <w:szCs w:val="20"/>
          <w:u w:val="single"/>
        </w:rPr>
        <w:t xml:space="preserve">）　</w:t>
      </w:r>
      <w:r>
        <w:rPr>
          <w:rFonts w:eastAsia="ＭＳ ゴシック" w:hint="eastAsia"/>
          <w:b/>
          <w:bCs/>
          <w:color w:val="FF0000"/>
          <w:sz w:val="20"/>
          <w:szCs w:val="20"/>
          <w:u w:val="single"/>
        </w:rPr>
        <w:t>16:50</w:t>
      </w:r>
      <w:r>
        <w:rPr>
          <w:rFonts w:eastAsia="ＭＳ ゴシック" w:hint="eastAsia"/>
          <w:b/>
          <w:bCs/>
          <w:color w:val="FF0000"/>
          <w:sz w:val="20"/>
          <w:szCs w:val="20"/>
          <w:u w:val="single"/>
        </w:rPr>
        <w:t xml:space="preserve">　研究推進課　</w:t>
      </w:r>
      <w:r w:rsidRPr="00542130">
        <w:rPr>
          <w:rFonts w:eastAsia="ＭＳ ゴシック" w:hint="eastAsia"/>
          <w:b/>
          <w:bCs/>
          <w:color w:val="FF0000"/>
          <w:sz w:val="20"/>
          <w:szCs w:val="20"/>
          <w:u w:val="single"/>
        </w:rPr>
        <w:t>必着</w:t>
      </w:r>
    </w:p>
    <w:p w:rsidR="00D1197B" w:rsidRPr="00542130" w:rsidRDefault="00D1197B" w:rsidP="00D1197B">
      <w:pPr>
        <w:ind w:leftChars="202" w:left="424"/>
        <w:rPr>
          <w:rFonts w:eastAsia="ＭＳ ゴシック" w:hint="eastAsia"/>
          <w:b/>
          <w:sz w:val="20"/>
          <w:szCs w:val="20"/>
        </w:rPr>
      </w:pPr>
      <w:r w:rsidRPr="00542130">
        <w:rPr>
          <w:rFonts w:eastAsia="ＭＳ ゴシック" w:hint="eastAsia"/>
          <w:b/>
          <w:sz w:val="20"/>
          <w:szCs w:val="20"/>
        </w:rPr>
        <w:t>≪提出書類≫</w:t>
      </w:r>
    </w:p>
    <w:p w:rsidR="00D1197B" w:rsidRPr="00542130" w:rsidRDefault="00454B0F" w:rsidP="00D1197B">
      <w:pPr>
        <w:ind w:leftChars="298" w:left="632" w:hangingChars="3" w:hanging="6"/>
        <w:rPr>
          <w:rFonts w:hint="eastAsia"/>
          <w:sz w:val="20"/>
          <w:szCs w:val="20"/>
        </w:rPr>
      </w:pPr>
      <w:r w:rsidRPr="00542130">
        <w:rPr>
          <w:rFonts w:hint="eastAsia"/>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3in;margin-top:.85pt;width:265.4pt;height:56.25pt;z-index:251658240">
            <v:textbox inset="5.85pt,.7pt,5.85pt,.7pt">
              <w:txbxContent>
                <w:p w:rsidR="00833EE8" w:rsidRDefault="00833EE8" w:rsidP="00D1197B">
                  <w:pPr>
                    <w:rPr>
                      <w:sz w:val="16"/>
                      <w:szCs w:val="16"/>
                    </w:rPr>
                  </w:pPr>
                  <w:r w:rsidRPr="00704617">
                    <w:rPr>
                      <w:rFonts w:hint="eastAsia"/>
                      <w:sz w:val="16"/>
                      <w:szCs w:val="16"/>
                    </w:rPr>
                    <w:t>日本学術振興会のウェブサイトからダウンロードしてください。</w:t>
                  </w:r>
                </w:p>
                <w:p w:rsidR="00454B0F" w:rsidRDefault="00454B0F" w:rsidP="00D1197B">
                  <w:pPr>
                    <w:rPr>
                      <w:rFonts w:hint="eastAsia"/>
                      <w:sz w:val="16"/>
                      <w:szCs w:val="16"/>
                    </w:rPr>
                  </w:pPr>
                  <w:r>
                    <w:rPr>
                      <w:rFonts w:hint="eastAsia"/>
                      <w:sz w:val="16"/>
                      <w:szCs w:val="16"/>
                    </w:rPr>
                    <w:t>いずれも押印が必要です。</w:t>
                  </w:r>
                </w:p>
                <w:p w:rsidR="00454B0F" w:rsidRPr="00704617" w:rsidRDefault="00454B0F" w:rsidP="00D1197B">
                  <w:pPr>
                    <w:rPr>
                      <w:rFonts w:hint="eastAsia"/>
                      <w:sz w:val="16"/>
                      <w:szCs w:val="16"/>
                    </w:rPr>
                  </w:pPr>
                  <w:r w:rsidRPr="00454B0F">
                    <w:rPr>
                      <w:sz w:val="16"/>
                      <w:szCs w:val="16"/>
                    </w:rPr>
                    <w:t>http://www.jsps.go.jp/j-grantsinaid/03_keikaku/download.html</w:t>
                  </w:r>
                </w:p>
              </w:txbxContent>
            </v:textbox>
          </v:shape>
        </w:pict>
      </w:r>
      <w:r w:rsidR="00D1197B" w:rsidRPr="00542130">
        <w:rPr>
          <w:rFonts w:hint="eastAsia"/>
          <w:sz w:val="20"/>
          <w:szCs w:val="20"/>
        </w:rPr>
        <w:t>上記</w:t>
      </w:r>
      <w:r w:rsidR="00D1197B">
        <w:rPr>
          <w:rFonts w:hint="eastAsia"/>
          <w:sz w:val="20"/>
          <w:szCs w:val="20"/>
        </w:rPr>
        <w:t xml:space="preserve">①の場合　</w:t>
      </w:r>
      <w:r w:rsidR="00D1197B" w:rsidRPr="00542130">
        <w:rPr>
          <w:rFonts w:hint="eastAsia"/>
          <w:sz w:val="20"/>
          <w:szCs w:val="20"/>
        </w:rPr>
        <w:t>理由書（書式任意）</w:t>
      </w:r>
    </w:p>
    <w:p w:rsidR="00D1197B" w:rsidRPr="00542130" w:rsidRDefault="00D1197B" w:rsidP="00D1197B">
      <w:pPr>
        <w:ind w:leftChars="298" w:left="632" w:hangingChars="3" w:hanging="6"/>
        <w:rPr>
          <w:rFonts w:hint="eastAsia"/>
          <w:sz w:val="20"/>
          <w:szCs w:val="20"/>
        </w:rPr>
      </w:pPr>
      <w:r w:rsidRPr="00542130">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97.8pt;margin-top:1.85pt;width:11.05pt;height:33pt;z-index:251657216"/>
        </w:pict>
      </w:r>
      <w:r w:rsidRPr="00542130">
        <w:rPr>
          <w:rFonts w:hint="eastAsia"/>
          <w:sz w:val="20"/>
          <w:szCs w:val="20"/>
        </w:rPr>
        <w:t>上記</w:t>
      </w:r>
      <w:r>
        <w:rPr>
          <w:rFonts w:hint="eastAsia"/>
          <w:sz w:val="20"/>
          <w:szCs w:val="20"/>
        </w:rPr>
        <w:t xml:space="preserve">②の場合　</w:t>
      </w:r>
      <w:r w:rsidR="00454B0F">
        <w:rPr>
          <w:rFonts w:hint="eastAsia"/>
          <w:sz w:val="20"/>
          <w:szCs w:val="20"/>
        </w:rPr>
        <w:t>様式</w:t>
      </w:r>
      <w:r w:rsidR="00454B0F">
        <w:rPr>
          <w:rFonts w:hint="eastAsia"/>
          <w:sz w:val="20"/>
          <w:szCs w:val="20"/>
        </w:rPr>
        <w:t>U-1</w:t>
      </w:r>
    </w:p>
    <w:p w:rsidR="00D1197B" w:rsidRPr="00542130" w:rsidRDefault="00454B0F" w:rsidP="00D1197B">
      <w:pPr>
        <w:ind w:leftChars="967" w:left="2043" w:hangingChars="6" w:hanging="12"/>
        <w:rPr>
          <w:rFonts w:hint="eastAsia"/>
          <w:sz w:val="20"/>
          <w:szCs w:val="20"/>
        </w:rPr>
      </w:pPr>
      <w:r>
        <w:rPr>
          <w:rFonts w:hint="eastAsia"/>
          <w:sz w:val="20"/>
          <w:szCs w:val="20"/>
        </w:rPr>
        <w:t>様式</w:t>
      </w:r>
      <w:r>
        <w:rPr>
          <w:rFonts w:hint="eastAsia"/>
          <w:sz w:val="20"/>
          <w:szCs w:val="20"/>
        </w:rPr>
        <w:t>U-1</w:t>
      </w:r>
      <w:r>
        <w:rPr>
          <w:rFonts w:hint="eastAsia"/>
          <w:sz w:val="20"/>
          <w:szCs w:val="20"/>
        </w:rPr>
        <w:t xml:space="preserve">　別紙</w:t>
      </w:r>
    </w:p>
    <w:p w:rsidR="00D1197B" w:rsidRDefault="00D1197B" w:rsidP="00D1197B">
      <w:pPr>
        <w:rPr>
          <w:rFonts w:hint="eastAsia"/>
        </w:rPr>
      </w:pPr>
    </w:p>
    <w:p w:rsidR="00D1197B" w:rsidRPr="00542130" w:rsidRDefault="00D1197B" w:rsidP="00D1197B">
      <w:pPr>
        <w:rPr>
          <w:rFonts w:hint="eastAsia"/>
          <w:b/>
          <w:sz w:val="20"/>
          <w:szCs w:val="20"/>
          <w:shd w:val="pct15" w:color="auto" w:fill="FFFFFF"/>
        </w:rPr>
      </w:pPr>
      <w:r w:rsidRPr="00542130">
        <w:rPr>
          <w:rFonts w:hint="eastAsia"/>
          <w:b/>
          <w:sz w:val="20"/>
          <w:szCs w:val="20"/>
          <w:shd w:val="pct15" w:color="auto" w:fill="FFFFFF"/>
        </w:rPr>
        <w:t>【</w:t>
      </w:r>
      <w:r w:rsidRPr="00542130">
        <w:rPr>
          <w:rFonts w:eastAsia="ＭＳ ゴシック" w:hint="eastAsia"/>
          <w:b/>
          <w:sz w:val="20"/>
          <w:szCs w:val="20"/>
          <w:shd w:val="pct15" w:color="auto" w:fill="FFFFFF"/>
        </w:rPr>
        <w:t>事前連絡が</w:t>
      </w:r>
      <w:r w:rsidRPr="00542130">
        <w:rPr>
          <w:rFonts w:eastAsia="ＭＳ ゴシック" w:hint="eastAsia"/>
          <w:b/>
          <w:sz w:val="20"/>
          <w:szCs w:val="20"/>
          <w:u w:val="wave"/>
          <w:shd w:val="pct15" w:color="auto" w:fill="FFFFFF"/>
        </w:rPr>
        <w:t>不要</w:t>
      </w:r>
      <w:r w:rsidRPr="00542130">
        <w:rPr>
          <w:rFonts w:eastAsia="ＭＳ ゴシック" w:hint="eastAsia"/>
          <w:b/>
          <w:sz w:val="20"/>
          <w:szCs w:val="20"/>
          <w:shd w:val="pct15" w:color="auto" w:fill="FFFFFF"/>
        </w:rPr>
        <w:t>なもの</w:t>
      </w:r>
      <w:r w:rsidRPr="00542130">
        <w:rPr>
          <w:rFonts w:hint="eastAsia"/>
          <w:b/>
          <w:sz w:val="20"/>
          <w:szCs w:val="20"/>
          <w:shd w:val="pct15" w:color="auto" w:fill="FFFFFF"/>
        </w:rPr>
        <w:t>】</w:t>
      </w:r>
    </w:p>
    <w:p w:rsidR="00D1197B" w:rsidRPr="00542130" w:rsidRDefault="00D1197B" w:rsidP="00E54278">
      <w:pPr>
        <w:ind w:firstLineChars="100" w:firstLine="201"/>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③</w:t>
      </w:r>
      <w:r w:rsidRPr="00542130">
        <w:rPr>
          <w:rFonts w:ascii="ＭＳ ゴシック" w:eastAsia="ＭＳ ゴシック" w:hAnsi="ＭＳ ゴシック" w:hint="eastAsia"/>
          <w:b/>
          <w:sz w:val="20"/>
          <w:szCs w:val="20"/>
        </w:rPr>
        <w:t xml:space="preserve">　研究計画最終年度前年度応募の場合</w:t>
      </w:r>
    </w:p>
    <w:p w:rsidR="0046507F" w:rsidRDefault="0046507F" w:rsidP="00982584">
      <w:pPr>
        <w:ind w:leftChars="400" w:left="840"/>
        <w:rPr>
          <w:rFonts w:eastAsia="ＭＳ ゴシック"/>
          <w:b/>
          <w:sz w:val="20"/>
          <w:szCs w:val="20"/>
          <w:bdr w:val="single" w:sz="4" w:space="0" w:color="auto"/>
        </w:rPr>
      </w:pPr>
      <w:r>
        <w:rPr>
          <w:rFonts w:hint="eastAsia"/>
          <w:sz w:val="20"/>
          <w:szCs w:val="20"/>
        </w:rPr>
        <w:t>当該研究の進展を踏まえ、研究計画を再構築することを希望する場合には、「研究計画最終年度前年度の応募」として応募することができます。</w:t>
      </w:r>
      <w:r>
        <w:rPr>
          <w:rFonts w:eastAsia="ＭＳ ゴシック" w:hint="eastAsia"/>
          <w:b/>
          <w:sz w:val="20"/>
          <w:szCs w:val="20"/>
          <w:bdr w:val="single" w:sz="4" w:space="0" w:color="auto"/>
        </w:rPr>
        <w:t xml:space="preserve">　　</w:t>
      </w:r>
    </w:p>
    <w:p w:rsidR="00A06BDF" w:rsidRPr="00CE1824" w:rsidRDefault="00A06BDF" w:rsidP="00982584">
      <w:pPr>
        <w:ind w:leftChars="400" w:left="840"/>
        <w:rPr>
          <w:rFonts w:eastAsia="ＭＳ ゴシック" w:hint="eastAsia"/>
          <w:sz w:val="20"/>
          <w:szCs w:val="20"/>
          <w:bdr w:val="single" w:sz="4" w:space="0" w:color="auto"/>
        </w:rPr>
      </w:pPr>
      <w:r w:rsidRPr="00542130">
        <w:rPr>
          <w:rFonts w:hint="eastAsia"/>
          <w:sz w:val="20"/>
          <w:szCs w:val="20"/>
        </w:rPr>
        <w:t>※</w:t>
      </w:r>
      <w:r w:rsidRPr="00CE1824">
        <w:rPr>
          <w:rFonts w:eastAsia="ＭＳ ゴシック" w:hint="eastAsia"/>
          <w:b/>
          <w:sz w:val="20"/>
          <w:szCs w:val="20"/>
          <w:u w:val="double"/>
        </w:rPr>
        <w:t>別添</w:t>
      </w:r>
      <w:r w:rsidR="00CE1824" w:rsidRPr="00766A88">
        <w:rPr>
          <w:rFonts w:ascii="ＭＳ 明朝" w:hAnsi="ＭＳ 明朝" w:hint="eastAsia"/>
          <w:sz w:val="20"/>
          <w:szCs w:val="20"/>
          <w:u w:val="double"/>
        </w:rPr>
        <w:t>2</w:t>
      </w:r>
      <w:r w:rsidR="00CE1824" w:rsidRPr="00766A88">
        <w:rPr>
          <w:rFonts w:ascii="ＭＳ 明朝" w:hAnsi="ＭＳ 明朝" w:hint="eastAsia"/>
          <w:sz w:val="20"/>
          <w:szCs w:val="20"/>
        </w:rPr>
        <w:t>の（5）重複応募制限の特例②の表</w:t>
      </w:r>
      <w:r w:rsidR="00434CE7">
        <w:rPr>
          <w:rFonts w:ascii="ＭＳ 明朝" w:hAnsi="ＭＳ 明朝" w:hint="eastAsia"/>
          <w:sz w:val="20"/>
          <w:szCs w:val="20"/>
        </w:rPr>
        <w:t>に</w:t>
      </w:r>
      <w:r w:rsidR="00AE75D1" w:rsidRPr="00766A88">
        <w:rPr>
          <w:rFonts w:ascii="ＭＳ 明朝" w:hAnsi="ＭＳ 明朝" w:hint="eastAsia"/>
          <w:sz w:val="20"/>
          <w:szCs w:val="20"/>
        </w:rPr>
        <w:t>より</w:t>
      </w:r>
      <w:r w:rsidR="00CE1824" w:rsidRPr="00766A88">
        <w:rPr>
          <w:rFonts w:ascii="ＭＳ 明朝" w:hAnsi="ＭＳ 明朝" w:hint="eastAsia"/>
          <w:sz w:val="20"/>
          <w:szCs w:val="20"/>
        </w:rPr>
        <w:t>、新たに応募することができる研究種目を確認してください。</w:t>
      </w:r>
    </w:p>
    <w:p w:rsidR="0046507F" w:rsidRDefault="0046507F" w:rsidP="00D1197B">
      <w:pPr>
        <w:rPr>
          <w:rFonts w:eastAsia="ＭＳ ゴシック"/>
          <w:b/>
          <w:sz w:val="20"/>
          <w:szCs w:val="20"/>
          <w:bdr w:val="single" w:sz="4" w:space="0" w:color="auto"/>
        </w:rPr>
      </w:pPr>
      <w:r>
        <w:rPr>
          <w:rFonts w:eastAsia="ＭＳ ゴシック" w:hint="eastAsia"/>
          <w:b/>
          <w:sz w:val="20"/>
          <w:szCs w:val="20"/>
          <w:bdr w:val="single" w:sz="4" w:space="0" w:color="auto"/>
        </w:rPr>
        <w:t xml:space="preserve">　</w:t>
      </w:r>
    </w:p>
    <w:p w:rsidR="00982584" w:rsidRPr="00B0126C" w:rsidRDefault="00982584" w:rsidP="00982584">
      <w:pPr>
        <w:rPr>
          <w:rFonts w:eastAsia="ＭＳ ゴシック" w:hint="eastAsia"/>
          <w:b/>
          <w:sz w:val="20"/>
          <w:szCs w:val="20"/>
        </w:rPr>
      </w:pPr>
      <w:r w:rsidRPr="00007A42">
        <w:rPr>
          <w:rFonts w:eastAsia="ＭＳ ゴシック" w:hint="eastAsia"/>
          <w:b/>
          <w:sz w:val="20"/>
          <w:szCs w:val="20"/>
          <w:bdr w:val="single" w:sz="4" w:space="0" w:color="auto"/>
        </w:rPr>
        <w:t>提出・問い合わせ先</w:t>
      </w:r>
    </w:p>
    <w:p w:rsidR="00982584" w:rsidRPr="00B0126C" w:rsidRDefault="00982584" w:rsidP="00982584">
      <w:pPr>
        <w:ind w:left="400" w:hangingChars="200" w:hanging="400"/>
        <w:rPr>
          <w:rFonts w:hint="eastAsia"/>
          <w:sz w:val="20"/>
          <w:szCs w:val="20"/>
        </w:rPr>
      </w:pPr>
      <w:r w:rsidRPr="00B0126C">
        <w:rPr>
          <w:rFonts w:hint="eastAsia"/>
          <w:sz w:val="20"/>
          <w:szCs w:val="20"/>
        </w:rPr>
        <w:t xml:space="preserve">　　研究推進課（文系センター棟４階）</w:t>
      </w:r>
      <w:r>
        <w:rPr>
          <w:rFonts w:hint="eastAsia"/>
          <w:sz w:val="20"/>
          <w:szCs w:val="20"/>
        </w:rPr>
        <w:t xml:space="preserve">　担当：古川・武居・伊藤</w:t>
      </w:r>
      <w:r w:rsidR="00CE1824">
        <w:rPr>
          <w:rFonts w:hint="eastAsia"/>
          <w:sz w:val="20"/>
          <w:szCs w:val="20"/>
        </w:rPr>
        <w:t>・池﨑</w:t>
      </w:r>
    </w:p>
    <w:p w:rsidR="00982584" w:rsidRPr="00B0126C" w:rsidRDefault="00982584" w:rsidP="00982584">
      <w:pPr>
        <w:ind w:left="400" w:hangingChars="200" w:hanging="400"/>
        <w:rPr>
          <w:rFonts w:hint="eastAsia"/>
          <w:sz w:val="20"/>
          <w:szCs w:val="20"/>
        </w:rPr>
      </w:pPr>
      <w:r>
        <w:rPr>
          <w:rFonts w:hint="eastAsia"/>
          <w:sz w:val="20"/>
          <w:szCs w:val="20"/>
        </w:rPr>
        <w:t xml:space="preserve">　　内線：</w:t>
      </w:r>
      <w:r w:rsidRPr="00B0126C">
        <w:rPr>
          <w:rFonts w:hint="eastAsia"/>
          <w:sz w:val="20"/>
          <w:szCs w:val="20"/>
        </w:rPr>
        <w:t>2822</w:t>
      </w:r>
      <w:r w:rsidRPr="00B0126C">
        <w:rPr>
          <w:rFonts w:hint="eastAsia"/>
          <w:sz w:val="20"/>
          <w:szCs w:val="20"/>
        </w:rPr>
        <w:t>～</w:t>
      </w:r>
      <w:r w:rsidRPr="00B0126C">
        <w:rPr>
          <w:rFonts w:hint="eastAsia"/>
          <w:sz w:val="20"/>
          <w:szCs w:val="20"/>
        </w:rPr>
        <w:t>2825</w:t>
      </w:r>
      <w:r w:rsidRPr="00B0126C">
        <w:rPr>
          <w:rFonts w:hint="eastAsia"/>
          <w:sz w:val="20"/>
          <w:szCs w:val="20"/>
        </w:rPr>
        <w:t>（医学部・病院からは、頭に</w:t>
      </w:r>
      <w:r w:rsidRPr="00B0126C">
        <w:rPr>
          <w:rFonts w:hint="eastAsia"/>
          <w:sz w:val="20"/>
          <w:szCs w:val="20"/>
        </w:rPr>
        <w:t>55</w:t>
      </w:r>
      <w:r w:rsidRPr="00B0126C">
        <w:rPr>
          <w:rFonts w:hint="eastAsia"/>
          <w:sz w:val="20"/>
          <w:szCs w:val="20"/>
        </w:rPr>
        <w:t>をつけてください）</w:t>
      </w:r>
    </w:p>
    <w:p w:rsidR="0011215A" w:rsidRPr="00916C4C" w:rsidRDefault="00982584" w:rsidP="00916C4C">
      <w:pPr>
        <w:ind w:left="400" w:hangingChars="200" w:hanging="400"/>
        <w:rPr>
          <w:rFonts w:hint="eastAsia"/>
          <w:sz w:val="20"/>
          <w:szCs w:val="20"/>
        </w:rPr>
      </w:pPr>
      <w:r w:rsidRPr="00B0126C">
        <w:rPr>
          <w:rFonts w:hint="eastAsia"/>
          <w:sz w:val="20"/>
          <w:szCs w:val="20"/>
        </w:rPr>
        <w:t xml:space="preserve">　　</w:t>
      </w:r>
      <w:r>
        <w:rPr>
          <w:rFonts w:hint="eastAsia"/>
          <w:sz w:val="20"/>
          <w:szCs w:val="20"/>
        </w:rPr>
        <w:t>e-mail</w:t>
      </w:r>
      <w:r w:rsidRPr="00B0126C">
        <w:rPr>
          <w:rFonts w:hint="eastAsia"/>
          <w:sz w:val="20"/>
          <w:szCs w:val="20"/>
        </w:rPr>
        <w:t>：</w:t>
      </w:r>
      <w:r w:rsidRPr="00B0126C">
        <w:rPr>
          <w:rFonts w:hint="eastAsia"/>
          <w:sz w:val="20"/>
          <w:szCs w:val="20"/>
        </w:rPr>
        <w:t>suisin@adm.fukuoka-u.ac.jp</w:t>
      </w:r>
    </w:p>
    <w:sectPr w:rsidR="0011215A" w:rsidRPr="00916C4C" w:rsidSect="00E54278">
      <w:pgSz w:w="11906" w:h="16838" w:code="9"/>
      <w:pgMar w:top="680" w:right="1134" w:bottom="23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51" w:rsidRDefault="00C03F51" w:rsidP="005E1B13">
      <w:r>
        <w:separator/>
      </w:r>
    </w:p>
  </w:endnote>
  <w:endnote w:type="continuationSeparator" w:id="0">
    <w:p w:rsidR="00C03F51" w:rsidRDefault="00C03F51" w:rsidP="005E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51" w:rsidRDefault="00C03F51" w:rsidP="005E1B13">
      <w:r>
        <w:separator/>
      </w:r>
    </w:p>
  </w:footnote>
  <w:footnote w:type="continuationSeparator" w:id="0">
    <w:p w:rsidR="00C03F51" w:rsidRDefault="00C03F51" w:rsidP="005E1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56D80"/>
    <w:multiLevelType w:val="hybridMultilevel"/>
    <w:tmpl w:val="E4169DB4"/>
    <w:lvl w:ilvl="0" w:tplc="45C4D40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48925FC2"/>
    <w:multiLevelType w:val="hybridMultilevel"/>
    <w:tmpl w:val="62E2E50C"/>
    <w:lvl w:ilvl="0" w:tplc="7BE6C7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6F7EA8"/>
    <w:multiLevelType w:val="hybridMultilevel"/>
    <w:tmpl w:val="96CC95B4"/>
    <w:lvl w:ilvl="0" w:tplc="EB8E526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B13"/>
    <w:rsid w:val="00007A42"/>
    <w:rsid w:val="00025AB9"/>
    <w:rsid w:val="00035EFD"/>
    <w:rsid w:val="00051828"/>
    <w:rsid w:val="00054AD9"/>
    <w:rsid w:val="000566A9"/>
    <w:rsid w:val="00081785"/>
    <w:rsid w:val="00086F5E"/>
    <w:rsid w:val="00092961"/>
    <w:rsid w:val="000A0A5B"/>
    <w:rsid w:val="000B167B"/>
    <w:rsid w:val="000F15E6"/>
    <w:rsid w:val="000F3B34"/>
    <w:rsid w:val="0011215A"/>
    <w:rsid w:val="00136453"/>
    <w:rsid w:val="00155252"/>
    <w:rsid w:val="001B6033"/>
    <w:rsid w:val="001E1A87"/>
    <w:rsid w:val="001E3338"/>
    <w:rsid w:val="001E52F7"/>
    <w:rsid w:val="001F3C75"/>
    <w:rsid w:val="002049CA"/>
    <w:rsid w:val="0026533D"/>
    <w:rsid w:val="00281FB8"/>
    <w:rsid w:val="002827A2"/>
    <w:rsid w:val="00286070"/>
    <w:rsid w:val="00296BED"/>
    <w:rsid w:val="002A1730"/>
    <w:rsid w:val="002C514E"/>
    <w:rsid w:val="002E403E"/>
    <w:rsid w:val="002E4B5F"/>
    <w:rsid w:val="002E561A"/>
    <w:rsid w:val="00301622"/>
    <w:rsid w:val="0032527F"/>
    <w:rsid w:val="00327C6F"/>
    <w:rsid w:val="003347D1"/>
    <w:rsid w:val="003366F6"/>
    <w:rsid w:val="00374D75"/>
    <w:rsid w:val="00376414"/>
    <w:rsid w:val="00393FFB"/>
    <w:rsid w:val="003E598B"/>
    <w:rsid w:val="00411F9F"/>
    <w:rsid w:val="0041255B"/>
    <w:rsid w:val="004318BE"/>
    <w:rsid w:val="00434CE7"/>
    <w:rsid w:val="00454B0F"/>
    <w:rsid w:val="0046507F"/>
    <w:rsid w:val="004D0418"/>
    <w:rsid w:val="00500064"/>
    <w:rsid w:val="005374AD"/>
    <w:rsid w:val="00542130"/>
    <w:rsid w:val="0054261C"/>
    <w:rsid w:val="00546AB4"/>
    <w:rsid w:val="00563C5D"/>
    <w:rsid w:val="005700A9"/>
    <w:rsid w:val="005A2083"/>
    <w:rsid w:val="005A5B56"/>
    <w:rsid w:val="005E0E44"/>
    <w:rsid w:val="005E1B13"/>
    <w:rsid w:val="005F261B"/>
    <w:rsid w:val="005F298E"/>
    <w:rsid w:val="005F2E39"/>
    <w:rsid w:val="00627FC9"/>
    <w:rsid w:val="00662A3C"/>
    <w:rsid w:val="00680081"/>
    <w:rsid w:val="00680677"/>
    <w:rsid w:val="006828BC"/>
    <w:rsid w:val="00693875"/>
    <w:rsid w:val="006C35AD"/>
    <w:rsid w:val="006D12FC"/>
    <w:rsid w:val="00704617"/>
    <w:rsid w:val="00713484"/>
    <w:rsid w:val="00717BE8"/>
    <w:rsid w:val="007263D9"/>
    <w:rsid w:val="007535D0"/>
    <w:rsid w:val="00766A88"/>
    <w:rsid w:val="007702DE"/>
    <w:rsid w:val="00782419"/>
    <w:rsid w:val="007C59CE"/>
    <w:rsid w:val="007D486F"/>
    <w:rsid w:val="007E6C73"/>
    <w:rsid w:val="007F5256"/>
    <w:rsid w:val="00812775"/>
    <w:rsid w:val="00833EE8"/>
    <w:rsid w:val="00844F5F"/>
    <w:rsid w:val="0087340D"/>
    <w:rsid w:val="008B56D2"/>
    <w:rsid w:val="008C0E54"/>
    <w:rsid w:val="008D5575"/>
    <w:rsid w:val="008F1FED"/>
    <w:rsid w:val="00900BD0"/>
    <w:rsid w:val="00905234"/>
    <w:rsid w:val="00911224"/>
    <w:rsid w:val="00916C4C"/>
    <w:rsid w:val="00935C37"/>
    <w:rsid w:val="00966E55"/>
    <w:rsid w:val="00971351"/>
    <w:rsid w:val="00974A4B"/>
    <w:rsid w:val="00982584"/>
    <w:rsid w:val="0099545B"/>
    <w:rsid w:val="009957BF"/>
    <w:rsid w:val="009B6D5A"/>
    <w:rsid w:val="009C303B"/>
    <w:rsid w:val="009F5771"/>
    <w:rsid w:val="00A0034B"/>
    <w:rsid w:val="00A018B5"/>
    <w:rsid w:val="00A06BDF"/>
    <w:rsid w:val="00A06CC3"/>
    <w:rsid w:val="00A17CD7"/>
    <w:rsid w:val="00A21732"/>
    <w:rsid w:val="00A25A52"/>
    <w:rsid w:val="00A3725F"/>
    <w:rsid w:val="00A45B32"/>
    <w:rsid w:val="00A5409D"/>
    <w:rsid w:val="00A77B3F"/>
    <w:rsid w:val="00A87C0A"/>
    <w:rsid w:val="00A9789B"/>
    <w:rsid w:val="00AA7661"/>
    <w:rsid w:val="00AB2A4D"/>
    <w:rsid w:val="00AE75D1"/>
    <w:rsid w:val="00AF7E4D"/>
    <w:rsid w:val="00B0126C"/>
    <w:rsid w:val="00B10B69"/>
    <w:rsid w:val="00B74F3E"/>
    <w:rsid w:val="00B964FF"/>
    <w:rsid w:val="00BB59E7"/>
    <w:rsid w:val="00BE00F3"/>
    <w:rsid w:val="00C03F51"/>
    <w:rsid w:val="00C275E6"/>
    <w:rsid w:val="00C322E2"/>
    <w:rsid w:val="00CA1852"/>
    <w:rsid w:val="00CC2ADE"/>
    <w:rsid w:val="00CE1824"/>
    <w:rsid w:val="00D06EC9"/>
    <w:rsid w:val="00D1197B"/>
    <w:rsid w:val="00D13C23"/>
    <w:rsid w:val="00D17690"/>
    <w:rsid w:val="00D26DF5"/>
    <w:rsid w:val="00D52B84"/>
    <w:rsid w:val="00D54AB4"/>
    <w:rsid w:val="00D557BA"/>
    <w:rsid w:val="00D565BE"/>
    <w:rsid w:val="00DB3906"/>
    <w:rsid w:val="00DF3BDF"/>
    <w:rsid w:val="00DF51D9"/>
    <w:rsid w:val="00E02C74"/>
    <w:rsid w:val="00E315B9"/>
    <w:rsid w:val="00E416CE"/>
    <w:rsid w:val="00E54278"/>
    <w:rsid w:val="00E666D4"/>
    <w:rsid w:val="00E80603"/>
    <w:rsid w:val="00E92E93"/>
    <w:rsid w:val="00EB7116"/>
    <w:rsid w:val="00EF4A52"/>
    <w:rsid w:val="00F073D7"/>
    <w:rsid w:val="00F21002"/>
    <w:rsid w:val="00F23DBC"/>
    <w:rsid w:val="00F312A6"/>
    <w:rsid w:val="00F3600C"/>
    <w:rsid w:val="00F8620C"/>
    <w:rsid w:val="00FA7B4C"/>
    <w:rsid w:val="00FC1B14"/>
    <w:rsid w:val="00FD0122"/>
    <w:rsid w:val="00FE6BE1"/>
    <w:rsid w:val="00FF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EB7CB9-B690-4AB3-A701-E6D3A03A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2">
    <w:name w:val="Body Text Indent 2"/>
    <w:basedOn w:val="a"/>
    <w:semiHidden/>
    <w:pPr>
      <w:ind w:leftChars="-100" w:hangingChars="100" w:hanging="210"/>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5E1B13"/>
    <w:pPr>
      <w:tabs>
        <w:tab w:val="center" w:pos="4252"/>
        <w:tab w:val="right" w:pos="8504"/>
      </w:tabs>
      <w:snapToGrid w:val="0"/>
    </w:pPr>
  </w:style>
  <w:style w:type="character" w:customStyle="1" w:styleId="a7">
    <w:name w:val="ヘッダー (文字)"/>
    <w:link w:val="a6"/>
    <w:uiPriority w:val="99"/>
    <w:rsid w:val="005E1B13"/>
    <w:rPr>
      <w:kern w:val="2"/>
      <w:sz w:val="21"/>
      <w:szCs w:val="24"/>
    </w:rPr>
  </w:style>
  <w:style w:type="paragraph" w:styleId="a8">
    <w:name w:val="footer"/>
    <w:basedOn w:val="a"/>
    <w:link w:val="a9"/>
    <w:uiPriority w:val="99"/>
    <w:unhideWhenUsed/>
    <w:rsid w:val="005E1B13"/>
    <w:pPr>
      <w:tabs>
        <w:tab w:val="center" w:pos="4252"/>
        <w:tab w:val="right" w:pos="8504"/>
      </w:tabs>
      <w:snapToGrid w:val="0"/>
    </w:pPr>
  </w:style>
  <w:style w:type="character" w:customStyle="1" w:styleId="a9">
    <w:name w:val="フッター (文字)"/>
    <w:link w:val="a8"/>
    <w:uiPriority w:val="99"/>
    <w:rsid w:val="005E1B13"/>
    <w:rPr>
      <w:kern w:val="2"/>
      <w:sz w:val="21"/>
      <w:szCs w:val="24"/>
    </w:rPr>
  </w:style>
  <w:style w:type="character" w:styleId="aa">
    <w:name w:val="Hyperlink"/>
    <w:uiPriority w:val="99"/>
    <w:unhideWhenUsed/>
    <w:rsid w:val="0011215A"/>
    <w:rPr>
      <w:color w:val="0000FF"/>
      <w:u w:val="single"/>
    </w:rPr>
  </w:style>
  <w:style w:type="paragraph" w:styleId="ab">
    <w:name w:val="Date"/>
    <w:basedOn w:val="a"/>
    <w:next w:val="a"/>
    <w:link w:val="ac"/>
    <w:uiPriority w:val="99"/>
    <w:semiHidden/>
    <w:unhideWhenUsed/>
    <w:rsid w:val="00713484"/>
  </w:style>
  <w:style w:type="character" w:customStyle="1" w:styleId="ac">
    <w:name w:val="日付 (文字)"/>
    <w:link w:val="ab"/>
    <w:uiPriority w:val="99"/>
    <w:semiHidden/>
    <w:rsid w:val="00713484"/>
    <w:rPr>
      <w:kern w:val="2"/>
      <w:sz w:val="21"/>
      <w:szCs w:val="24"/>
    </w:rPr>
  </w:style>
  <w:style w:type="paragraph" w:styleId="ad">
    <w:name w:val="Balloon Text"/>
    <w:basedOn w:val="a"/>
    <w:link w:val="ae"/>
    <w:uiPriority w:val="99"/>
    <w:semiHidden/>
    <w:unhideWhenUsed/>
    <w:rsid w:val="00F23DBC"/>
    <w:rPr>
      <w:rFonts w:ascii="Arial" w:eastAsia="ＭＳ ゴシック" w:hAnsi="Arial"/>
      <w:sz w:val="18"/>
      <w:szCs w:val="18"/>
    </w:rPr>
  </w:style>
  <w:style w:type="character" w:customStyle="1" w:styleId="ae">
    <w:name w:val="吹き出し (文字)"/>
    <w:link w:val="ad"/>
    <w:uiPriority w:val="99"/>
    <w:semiHidden/>
    <w:rsid w:val="00F23D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856070">
      <w:bodyDiv w:val="1"/>
      <w:marLeft w:val="0"/>
      <w:marRight w:val="0"/>
      <w:marTop w:val="0"/>
      <w:marBottom w:val="0"/>
      <w:divBdr>
        <w:top w:val="none" w:sz="0" w:space="0" w:color="auto"/>
        <w:left w:val="none" w:sz="0" w:space="0" w:color="auto"/>
        <w:bottom w:val="none" w:sz="0" w:space="0" w:color="auto"/>
        <w:right w:val="none" w:sz="0" w:space="0" w:color="auto"/>
      </w:divBdr>
    </w:div>
    <w:div w:id="14772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cp:lastModifiedBy>研究推進部</cp:lastModifiedBy>
  <cp:revision>2</cp:revision>
  <cp:lastPrinted>2018-09-12T03:57:00Z</cp:lastPrinted>
  <dcterms:created xsi:type="dcterms:W3CDTF">2018-09-13T02:11:00Z</dcterms:created>
  <dcterms:modified xsi:type="dcterms:W3CDTF">2018-09-13T02:11:00Z</dcterms:modified>
</cp:coreProperties>
</file>